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670.0" w:type="dxa"/>
        <w:jc w:val="left"/>
        <w:tblInd w:w="-128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65"/>
        <w:gridCol w:w="2835"/>
        <w:gridCol w:w="3060"/>
        <w:gridCol w:w="105"/>
        <w:gridCol w:w="2805"/>
        <w:tblGridChange w:id="0">
          <w:tblGrid>
            <w:gridCol w:w="2865"/>
            <w:gridCol w:w="2835"/>
            <w:gridCol w:w="3060"/>
            <w:gridCol w:w="105"/>
            <w:gridCol w:w="2805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gridSpan w:val="5"/>
            <w:shd w:fill="c6d9f1" w:val="clear"/>
          </w:tcPr>
          <w:p w:rsidR="00000000" w:rsidDel="00000000" w:rsidP="00000000" w:rsidRDefault="00000000" w:rsidRPr="00000000" w14:paraId="00000002">
            <w:pPr>
              <w:spacing w:after="0" w:line="240" w:lineRule="auto"/>
              <w:jc w:val="center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bookmarkStart w:colFirst="0" w:colLast="0" w:name="_lp9gjzwndr6e" w:id="0"/>
            <w:bookmarkEnd w:id="0"/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Ukeplan uke 39</w:t>
            </w:r>
          </w:p>
        </w:tc>
      </w:tr>
      <w:tr>
        <w:trPr>
          <w:cantSplit w:val="0"/>
          <w:trHeight w:val="1185" w:hRule="atLeast"/>
          <w:tblHeader w:val="0"/>
        </w:trPr>
        <w:tc>
          <w:tcPr>
            <w:gridSpan w:val="5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Ukas tema: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5049202</wp:posOffset>
                  </wp:positionH>
                  <wp:positionV relativeFrom="paragraph">
                    <wp:posOffset>162878</wp:posOffset>
                  </wp:positionV>
                  <wp:extent cx="1542097" cy="1542097"/>
                  <wp:effectExtent b="0" l="0" r="0" t="0"/>
                  <wp:wrapSquare wrapText="bothSides" distB="114300" distT="114300" distL="114300" distR="11430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097" cy="154209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Comfortaa" w:cs="Comfortaa" w:eastAsia="Comfortaa" w:hAnsi="Comfortaa"/>
                <w:sz w:val="32"/>
                <w:szCs w:val="32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32"/>
                <w:szCs w:val="32"/>
                <w:rtl w:val="0"/>
              </w:rPr>
              <w:t xml:space="preserve">Ta vare på naturen </w:t>
            </w:r>
          </w:p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Comfortaa" w:cs="Comfortaa" w:eastAsia="Comfortaa" w:hAnsi="Comfortaa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Sosialt mål: </w:t>
            </w:r>
          </w:p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32"/>
                <w:szCs w:val="32"/>
                <w:rtl w:val="0"/>
              </w:rPr>
              <w:t xml:space="preserve">Jeg kan lytte og ta imot beskjeder.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shd w:fill="c6d9f1" w:val="clear"/>
          </w:tcPr>
          <w:p w:rsidR="00000000" w:rsidDel="00000000" w:rsidP="00000000" w:rsidRDefault="00000000" w:rsidRPr="00000000" w14:paraId="00000010">
            <w:pPr>
              <w:pageBreakBefore w:val="0"/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c6d9f1" w:val="clear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Mål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15">
            <w:pPr>
              <w:shd w:fill="ffffff" w:val="clear"/>
              <w:spacing w:after="0" w:line="276" w:lineRule="auto"/>
              <w:rPr>
                <w:rFonts w:ascii="Comfortaa" w:cs="Comfortaa" w:eastAsia="Comfortaa" w:hAnsi="Comforta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6"/>
                <w:szCs w:val="26"/>
                <w:rtl w:val="0"/>
              </w:rPr>
              <w:t xml:space="preserve">Norsk: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Jeg kan bruke spørretegn og utropstegn i setninger. </w:t>
            </w:r>
          </w:p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Jeg kan lese med intonasjon og leseflyt.</w:t>
            </w:r>
          </w:p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yellow"/>
                <w:rtl w:val="0"/>
              </w:rPr>
              <w:t xml:space="preserve">Øveord</w:t>
            </w: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:  Jeg fant, jeg fant! Hva fant du nå?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shd w:fill="ffffff" w:val="clear"/>
              <w:spacing w:after="0" w:line="276" w:lineRule="auto"/>
              <w:rPr>
                <w:rFonts w:ascii="Comfortaa" w:cs="Comfortaa" w:eastAsia="Comfortaa" w:hAnsi="Comforta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6"/>
                <w:szCs w:val="26"/>
                <w:rtl w:val="0"/>
              </w:rPr>
              <w:t xml:space="preserve">Matematikk: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Jeg kan utforske og finne differanse mellom tall.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65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shd w:fill="ffffff" w:val="clear"/>
              <w:spacing w:after="0" w:line="276" w:lineRule="auto"/>
              <w:rPr>
                <w:rFonts w:ascii="Comfortaa" w:cs="Comfortaa" w:eastAsia="Comfortaa" w:hAnsi="Comforta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6"/>
                <w:szCs w:val="26"/>
                <w:rtl w:val="0"/>
              </w:rPr>
              <w:t xml:space="preserve">Engelsk: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Jeg kan</w:t>
            </w: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 lese og forstå en tekst om måltider og mat.</w:t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Bli kjent med og øve på å skrive klokkeslett med hele og halve timer.</w:t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Comfortaa" w:cs="Comfortaa" w:eastAsia="Comfortaa" w:hAnsi="Comfortaa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Kunne disse ordene: </w:t>
            </w:r>
            <w:r w:rsidDel="00000000" w:rsidR="00000000" w:rsidRPr="00000000">
              <w:rPr>
                <w:rFonts w:ascii="Comfortaa" w:cs="Comfortaa" w:eastAsia="Comfortaa" w:hAnsi="Comfortaa"/>
                <w:i w:val="1"/>
                <w:sz w:val="26"/>
                <w:szCs w:val="26"/>
                <w:rtl w:val="0"/>
              </w:rPr>
              <w:t xml:space="preserve">breakfast, lunch, dinner, supper, get up, do homework, watch TV, sleep</w:t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Comfortaa" w:cs="Comfortaa" w:eastAsia="Comfortaa" w:hAnsi="Comfortaa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i w:val="1"/>
                <w:sz w:val="26"/>
                <w:szCs w:val="26"/>
                <w:rtl w:val="0"/>
              </w:rPr>
              <w:t xml:space="preserve">It’s half past…</w:t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Comfortaa" w:cs="Comfortaa" w:eastAsia="Comfortaa" w:hAnsi="Comfortaa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i w:val="1"/>
                <w:sz w:val="26"/>
                <w:szCs w:val="26"/>
                <w:rtl w:val="0"/>
              </w:rPr>
              <w:t xml:space="preserve">It’s...o’clock.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shd w:fill="ffffff" w:val="clear"/>
              <w:spacing w:after="0" w:line="276" w:lineRule="auto"/>
              <w:rPr>
                <w:rFonts w:ascii="Comfortaa" w:cs="Comfortaa" w:eastAsia="Comfortaa" w:hAnsi="Comforta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6"/>
                <w:szCs w:val="26"/>
                <w:rtl w:val="0"/>
              </w:rPr>
              <w:t xml:space="preserve">Naturfag/samfunn: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Jeg forstår hvorfor det er viktig å ta vare på naturen.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2F">
            <w:pPr>
              <w:shd w:fill="ffffff" w:val="clear"/>
              <w:spacing w:after="0" w:line="276" w:lineRule="auto"/>
              <w:rPr>
                <w:rFonts w:ascii="Comfortaa" w:cs="Comfortaa" w:eastAsia="Comfortaa" w:hAnsi="Comforta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6"/>
                <w:szCs w:val="26"/>
                <w:rtl w:val="0"/>
              </w:rPr>
              <w:t xml:space="preserve">Krle: 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Jeg kjenner til humanismen.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5"/>
            <w:shd w:fill="c6d9f1" w:val="clear"/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Lekser: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shd w:fill="daeef3" w:val="clear"/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  <w:shd w:fill="daeef3" w:val="clear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shd w:fill="daeef3" w:val="clear"/>
                <w:rtl w:val="0"/>
              </w:rPr>
              <w:t xml:space="preserve">Til tirsdag</w:t>
            </w:r>
          </w:p>
        </w:tc>
        <w:tc>
          <w:tcPr>
            <w:shd w:fill="daeef3" w:val="clear"/>
          </w:tcPr>
          <w:p w:rsidR="00000000" w:rsidDel="00000000" w:rsidP="00000000" w:rsidRDefault="00000000" w:rsidRPr="00000000" w14:paraId="0000003A">
            <w:pPr>
              <w:pageBreakBefore w:val="0"/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Til onsdag</w:t>
            </w:r>
          </w:p>
        </w:tc>
        <w:tc>
          <w:tcPr>
            <w:shd w:fill="daeef3" w:val="clear"/>
          </w:tcPr>
          <w:p w:rsidR="00000000" w:rsidDel="00000000" w:rsidP="00000000" w:rsidRDefault="00000000" w:rsidRPr="00000000" w14:paraId="0000003B">
            <w:pPr>
              <w:pageBreakBefore w:val="0"/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Til torsdag </w:t>
            </w:r>
          </w:p>
        </w:tc>
        <w:tc>
          <w:tcPr>
            <w:gridSpan w:val="2"/>
            <w:shd w:fill="daeef3" w:val="clear"/>
          </w:tcPr>
          <w:p w:rsidR="00000000" w:rsidDel="00000000" w:rsidP="00000000" w:rsidRDefault="00000000" w:rsidRPr="00000000" w14:paraId="0000003C">
            <w:pPr>
              <w:pageBreakBefore w:val="0"/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  <w:shd w:fill="daeef3" w:val="clear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shd w:fill="daeef3" w:val="clear"/>
                <w:rtl w:val="0"/>
              </w:rPr>
              <w:t xml:space="preserve">Til fredag </w:t>
            </w:r>
          </w:p>
        </w:tc>
      </w:tr>
      <w:tr>
        <w:trPr>
          <w:cantSplit w:val="0"/>
          <w:trHeight w:val="2205" w:hRule="atLeast"/>
          <w:tblHeader w:val="0"/>
        </w:trPr>
        <w:tc>
          <w:tcPr/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  <w:rtl w:val="0"/>
              </w:rPr>
              <w:t xml:space="preserve">Leselekse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Zeppelin lesebok </w:t>
            </w:r>
          </w:p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s. 36</w:t>
            </w:r>
          </w:p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18"/>
                <w:szCs w:val="18"/>
                <w:rtl w:val="0"/>
              </w:rPr>
              <w:t xml:space="preserve">Les teksten for/sammen med en voksen.</w:t>
            </w: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omfortaa" w:cs="Comfortaa" w:eastAsia="Comfortaa" w:hAnsi="Comfortaa"/>
                <w:sz w:val="18"/>
                <w:szCs w:val="18"/>
                <w:rtl w:val="0"/>
              </w:rPr>
              <w:t xml:space="preserve">Øv på leseflyt.</w:t>
            </w:r>
          </w:p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Matematikk classroom: Regneregn i 10 min.</w:t>
            </w:r>
          </w:p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Lad 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  <w:rtl w:val="0"/>
              </w:rPr>
              <w:t xml:space="preserve">chromebook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 fullt opp hjemme.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  <w:rtl w:val="0"/>
              </w:rPr>
              <w:t xml:space="preserve">Leselekse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Zeppelin lesebok </w:t>
            </w:r>
          </w:p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s. 37</w:t>
            </w:r>
          </w:p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Comfortaa" w:cs="Comfortaa" w:eastAsia="Comfortaa" w:hAnsi="Comfortaa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18"/>
                <w:szCs w:val="18"/>
                <w:rtl w:val="0"/>
              </w:rPr>
              <w:t xml:space="preserve">Les teksten for/sammen med en voksen.. Øv på leseflyt.</w:t>
            </w:r>
          </w:p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Comfortaa" w:cs="Comfortaa" w:eastAsia="Comfortaa" w:hAnsi="Comforta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Gjør oppgave 1 a og b.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  <w:rtl w:val="0"/>
              </w:rPr>
              <w:t xml:space="preserve">Matematikk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Øvebok s. 24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  <w:rtl w:val="0"/>
              </w:rPr>
              <w:t xml:space="preserve">Lese og skrivelekse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Zeppelin lesebok </w:t>
            </w:r>
          </w:p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Comfortaa" w:cs="Comfortaa" w:eastAsia="Comfortaa" w:hAnsi="Comfortaa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s. 38.</w:t>
            </w:r>
            <w:r w:rsidDel="00000000" w:rsidR="00000000" w:rsidRPr="00000000">
              <w:rPr>
                <w:rFonts w:ascii="Comfortaa" w:cs="Comfortaa" w:eastAsia="Comfortaa" w:hAnsi="Comfortaa"/>
                <w:sz w:val="18"/>
                <w:szCs w:val="18"/>
                <w:rtl w:val="0"/>
              </w:rPr>
              <w:t xml:space="preserve">Øv på leseflyt.</w:t>
            </w:r>
          </w:p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Comfortaa" w:cs="Comfortaa" w:eastAsia="Comfortaa" w:hAnsi="Comfortaa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18"/>
                <w:szCs w:val="18"/>
                <w:rtl w:val="0"/>
              </w:rPr>
              <w:t xml:space="preserve">Repeter, velg ut noe et avsnitt eller flere som du øver ekstra på!</w:t>
            </w:r>
          </w:p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hd w:fill="ffffff" w:val="clear"/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hd w:fill="ffffff" w:val="clear"/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  <w:rtl w:val="0"/>
              </w:rPr>
              <w:t xml:space="preserve">Matematikk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57">
            <w:pPr>
              <w:shd w:fill="ffffff" w:val="clear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Øvebok s. 25 </w:t>
            </w:r>
          </w:p>
          <w:p w:rsidR="00000000" w:rsidDel="00000000" w:rsidP="00000000" w:rsidRDefault="00000000" w:rsidRPr="00000000" w14:paraId="00000058">
            <w:pPr>
              <w:shd w:fill="ffffff" w:val="clear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  <w:rtl w:val="0"/>
              </w:rPr>
              <w:t xml:space="preserve">Leselekse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Engelsk leselekse:</w:t>
            </w:r>
          </w:p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“Time to get up”</w:t>
            </w:r>
          </w:p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s. 28.</w:t>
            </w:r>
          </w:p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Leksen skal leses to ganger sammen med en voksen.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5"/>
            <w:shd w:fill="9fc5e8" w:val="clear"/>
          </w:tcPr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Ukas melding hjem: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highlight w:val="yellow"/>
                <w:rtl w:val="0"/>
              </w:rPr>
              <w:t xml:space="preserve"> </w:t>
            </w:r>
          </w:p>
        </w:tc>
      </w:tr>
      <w:tr>
        <w:trPr>
          <w:cantSplit w:val="0"/>
          <w:trHeight w:val="1155" w:hRule="atLeast"/>
          <w:tblHeader w:val="0"/>
        </w:trPr>
        <w:tc>
          <w:tcPr>
            <w:gridSpan w:val="5"/>
            <w:shd w:fill="ffffff" w:val="clear"/>
          </w:tcPr>
          <w:p w:rsidR="00000000" w:rsidDel="00000000" w:rsidP="00000000" w:rsidRDefault="00000000" w:rsidRPr="00000000" w14:paraId="00000064">
            <w:pPr>
              <w:widowControl w:val="0"/>
              <w:numPr>
                <w:ilvl w:val="0"/>
                <w:numId w:val="2"/>
              </w:numPr>
              <w:spacing w:after="0" w:line="276" w:lineRule="auto"/>
              <w:ind w:left="720" w:hanging="360"/>
              <w:rPr>
                <w:rFonts w:ascii="Comfortaa" w:cs="Comfortaa" w:eastAsia="Comfortaa" w:hAnsi="Comfortaa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Vi deltar på Norli lesekonkurranse. Kode HBLX (3A),MSKE (3B), MKBK (3C). 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6"/>
                <w:szCs w:val="26"/>
                <w:rtl w:val="0"/>
              </w:rPr>
              <w:t xml:space="preserve">Registrer alt av lydbøker, høytlesing og selvstendig lesing som foregår hjemme.</w:t>
            </w: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5">
            <w:pPr>
              <w:widowControl w:val="0"/>
              <w:numPr>
                <w:ilvl w:val="0"/>
                <w:numId w:val="1"/>
              </w:numPr>
              <w:spacing w:after="0" w:line="276" w:lineRule="auto"/>
              <w:ind w:left="720" w:hanging="360"/>
              <w:rPr>
                <w:rFonts w:ascii="Comfortaa" w:cs="Comfortaa" w:eastAsia="Comfortaa" w:hAnsi="Comfortaa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Vi nærmer oss </w:t>
            </w: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u w:val="single"/>
                <w:rtl w:val="0"/>
              </w:rPr>
              <w:t xml:space="preserve">høstferie</w:t>
            </w: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. Etter høstferien skal barnet ditt dusje etter kroppsøvingen, planlegg for litt øving på selvstendig dusjing, om det trengs.</w:t>
            </w:r>
          </w:p>
          <w:p w:rsidR="00000000" w:rsidDel="00000000" w:rsidP="00000000" w:rsidRDefault="00000000" w:rsidRPr="00000000" w14:paraId="00000066">
            <w:pPr>
              <w:widowControl w:val="0"/>
              <w:numPr>
                <w:ilvl w:val="0"/>
                <w:numId w:val="1"/>
              </w:numPr>
              <w:spacing w:after="0" w:line="276" w:lineRule="auto"/>
              <w:ind w:left="720" w:hanging="360"/>
              <w:rPr>
                <w:rFonts w:ascii="Comfortaa" w:cs="Comfortaa" w:eastAsia="Comfortaa" w:hAnsi="Comfortaa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Øv på å skrive øveord hjemme. </w:t>
            </w:r>
          </w:p>
          <w:p w:rsidR="00000000" w:rsidDel="00000000" w:rsidP="00000000" w:rsidRDefault="00000000" w:rsidRPr="00000000" w14:paraId="00000067">
            <w:pPr>
              <w:widowControl w:val="0"/>
              <w:numPr>
                <w:ilvl w:val="0"/>
                <w:numId w:val="1"/>
              </w:numPr>
              <w:spacing w:after="0" w:line="276" w:lineRule="auto"/>
              <w:ind w:left="720" w:hanging="360"/>
              <w:rPr>
                <w:rFonts w:ascii="Comfortaa" w:cs="Comfortaa" w:eastAsia="Comfortaa" w:hAnsi="Comfortaa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Leseleksen denne uken egner seg godt til å fremføre. Vi vil jobbe med intonasjon og leseflyt i replikkene.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spacing w:after="0" w:line="240" w:lineRule="auto"/>
        <w:ind w:left="0" w:firstLine="0"/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sectPr>
      <w:footerReference r:id="rId7" w:type="default"/>
      <w:footerReference r:id="rId8" w:type="first"/>
      <w:pgSz w:h="16838" w:w="11906" w:orient="portrait"/>
      <w:pgMar w:bottom="0" w:top="426" w:left="1417" w:right="1417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mforta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D">
    <w:pPr>
      <w:pageBreakBefore w:val="0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E">
    <w:pPr>
      <w:pageBreakBefore w:val="0"/>
      <w:spacing w:after="0" w:lineRule="auto"/>
      <w:rPr/>
    </w:pPr>
    <w:r w:rsidDel="00000000" w:rsidR="00000000" w:rsidRPr="00000000">
      <w:rPr>
        <w:rtl w:val="0"/>
      </w:rPr>
      <w:t xml:space="preserve">1A</w:t>
    </w:r>
    <w:r w:rsidDel="00000000" w:rsidR="00000000" w:rsidRPr="00000000">
      <w:rPr>
        <w:rtl w:val="0"/>
      </w:rPr>
      <w:t xml:space="preserve">: </w:t>
    </w:r>
    <w:hyperlink r:id="rId1">
      <w:r w:rsidDel="00000000" w:rsidR="00000000" w:rsidRPr="00000000">
        <w:rPr>
          <w:color w:val="1155cc"/>
          <w:u w:val="single"/>
          <w:rtl w:val="0"/>
        </w:rPr>
        <w:t xml:space="preserve">hilde.kjosavik@sandnes.kommune.no</w:t>
      </w:r>
    </w:hyperlink>
    <w:r w:rsidDel="00000000" w:rsidR="00000000" w:rsidRPr="00000000">
      <w:rPr>
        <w:rtl w:val="0"/>
      </w:rPr>
      <w:t xml:space="preserve"> </w:t>
    </w:r>
    <w:r w:rsidDel="00000000" w:rsidR="00000000" w:rsidRPr="00000000">
      <w:rPr>
        <w:rtl w:val="0"/>
      </w:rPr>
      <w:t xml:space="preserve"> </w:t>
    </w:r>
    <w:hyperlink r:id="rId2">
      <w:r w:rsidDel="00000000" w:rsidR="00000000" w:rsidRPr="00000000">
        <w:rPr>
          <w:color w:val="1155cc"/>
          <w:u w:val="single"/>
          <w:rtl w:val="0"/>
        </w:rPr>
        <w:t xml:space="preserve">janet.bru@sandnes.kommune.no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F">
    <w:pPr>
      <w:pageBreakBefore w:val="0"/>
      <w:spacing w:after="0" w:lineRule="auto"/>
      <w:rPr/>
    </w:pPr>
    <w:r w:rsidDel="00000000" w:rsidR="00000000" w:rsidRPr="00000000">
      <w:rPr>
        <w:rtl w:val="0"/>
      </w:rPr>
      <w:t xml:space="preserve">1B: </w:t>
    </w:r>
    <w:hyperlink r:id="rId3">
      <w:r w:rsidDel="00000000" w:rsidR="00000000" w:rsidRPr="00000000">
        <w:rPr>
          <w:color w:val="1155cc"/>
          <w:u w:val="single"/>
          <w:rtl w:val="0"/>
        </w:rPr>
        <w:t xml:space="preserve">elin.salte@sandnes.kommune.no</w:t>
      </w:r>
    </w:hyperlink>
    <w:r w:rsidDel="00000000" w:rsidR="00000000" w:rsidRPr="00000000">
      <w:rPr>
        <w:rtl w:val="0"/>
      </w:rPr>
      <w:t xml:space="preserve">  </w:t>
    </w:r>
    <w:hyperlink r:id="rId4">
      <w:r w:rsidDel="00000000" w:rsidR="00000000" w:rsidRPr="00000000">
        <w:rPr>
          <w:color w:val="1155cc"/>
          <w:u w:val="single"/>
          <w:rtl w:val="0"/>
        </w:rPr>
        <w:t xml:space="preserve">kristin.steinskog@sandnes.kommune.no</w:t>
      </w:r>
    </w:hyperlink>
    <w:r w:rsidDel="00000000" w:rsidR="00000000" w:rsidRPr="00000000">
      <w:rPr>
        <w:rtl w:val="0"/>
      </w:rPr>
      <w:t xml:space="preserve"> </w:t>
      <w:br w:type="textWrapping"/>
      <w:t xml:space="preserve">1C: </w:t>
    </w:r>
    <w:hyperlink r:id="rId5">
      <w:r w:rsidDel="00000000" w:rsidR="00000000" w:rsidRPr="00000000">
        <w:rPr>
          <w:color w:val="1155cc"/>
          <w:u w:val="single"/>
          <w:rtl w:val="0"/>
        </w:rPr>
        <w:t xml:space="preserve">trude.larsen@sandnes.kommune.no</w:t>
      </w:r>
    </w:hyperlink>
    <w:r w:rsidDel="00000000" w:rsidR="00000000" w:rsidRPr="00000000">
      <w:rPr>
        <w:rtl w:val="0"/>
      </w:rPr>
      <w:t xml:space="preserve"> </w:t>
    </w:r>
    <w:hyperlink r:id="rId6">
      <w:r w:rsidDel="00000000" w:rsidR="00000000" w:rsidRPr="00000000">
        <w:rPr>
          <w:color w:val="1155cc"/>
          <w:u w:val="single"/>
          <w:rtl w:val="0"/>
        </w:rPr>
        <w:t xml:space="preserve">kristin.johanne.furnes@sandnes.kommune.no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0">
    <w:pPr>
      <w:pageBreakBefore w:val="0"/>
      <w:spacing w:after="0" w:lineRule="auto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nb-NO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-regular.ttf"/><Relationship Id="rId2" Type="http://schemas.openxmlformats.org/officeDocument/2006/relationships/font" Target="fonts/Comfortaa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mailto:hilde.kjosavik@sandnes.kommune.no" TargetMode="External"/><Relationship Id="rId2" Type="http://schemas.openxmlformats.org/officeDocument/2006/relationships/hyperlink" Target="mailto:janet.bru@sandnes.kommune.no" TargetMode="External"/><Relationship Id="rId3" Type="http://schemas.openxmlformats.org/officeDocument/2006/relationships/hyperlink" Target="mailto:elin.salte@sandnes.kommune.no" TargetMode="External"/><Relationship Id="rId4" Type="http://schemas.openxmlformats.org/officeDocument/2006/relationships/hyperlink" Target="mailto:kristin.steinskog@sandnes.kommune.no" TargetMode="External"/><Relationship Id="rId5" Type="http://schemas.openxmlformats.org/officeDocument/2006/relationships/hyperlink" Target="mailto:trude.larsen@sandnes.kommune.no" TargetMode="External"/><Relationship Id="rId6" Type="http://schemas.openxmlformats.org/officeDocument/2006/relationships/hyperlink" Target="mailto:kristin.johanne.furnes@sandnes.kommune.n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